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65460" w14:textId="77777777" w:rsidR="00E224D1" w:rsidRPr="00E224D1" w:rsidRDefault="00E224D1" w:rsidP="00E224D1"/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E224D1" w:rsidRPr="00E224D1" w14:paraId="750816C0" w14:textId="77777777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49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27FA12C" w14:textId="77777777" w:rsidR="00E224D1" w:rsidRPr="00E224D1" w:rsidRDefault="00E224D1" w:rsidP="00E224D1">
            <w:r w:rsidRPr="00E224D1">
              <w:t xml:space="preserve"> </w:t>
            </w:r>
            <w:proofErr w:type="spellStart"/>
            <w:r w:rsidRPr="00E224D1">
              <w:rPr>
                <w:i/>
                <w:iCs/>
              </w:rPr>
              <w:t>Which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kind</w:t>
            </w:r>
            <w:proofErr w:type="spellEnd"/>
            <w:r w:rsidRPr="00E224D1">
              <w:rPr>
                <w:i/>
                <w:iCs/>
              </w:rPr>
              <w:t xml:space="preserve"> of </w:t>
            </w:r>
            <w:proofErr w:type="spellStart"/>
            <w:r w:rsidRPr="00E224D1">
              <w:rPr>
                <w:i/>
                <w:iCs/>
              </w:rPr>
              <w:t>longitudinal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separation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minima</w:t>
            </w:r>
            <w:proofErr w:type="spellEnd"/>
            <w:r w:rsidRPr="00E224D1">
              <w:rPr>
                <w:i/>
                <w:iCs/>
              </w:rPr>
              <w:t xml:space="preserve"> are </w:t>
            </w:r>
            <w:proofErr w:type="spellStart"/>
            <w:r w:rsidRPr="00E224D1">
              <w:rPr>
                <w:i/>
                <w:iCs/>
              </w:rPr>
              <w:t>currently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used</w:t>
            </w:r>
            <w:proofErr w:type="spellEnd"/>
            <w:r w:rsidRPr="00E224D1">
              <w:rPr>
                <w:i/>
                <w:iCs/>
              </w:rPr>
              <w:t xml:space="preserve"> in </w:t>
            </w:r>
            <w:proofErr w:type="spellStart"/>
            <w:r w:rsidRPr="00E224D1">
              <w:rPr>
                <w:i/>
                <w:iCs/>
              </w:rPr>
              <w:t>your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Flight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Information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Region</w:t>
            </w:r>
            <w:proofErr w:type="spellEnd"/>
            <w:r w:rsidRPr="00E224D1">
              <w:rPr>
                <w:i/>
                <w:iCs/>
              </w:rPr>
              <w:t>/s (FIR) and/</w:t>
            </w:r>
            <w:proofErr w:type="spellStart"/>
            <w:r w:rsidRPr="00E224D1">
              <w:rPr>
                <w:i/>
                <w:iCs/>
              </w:rPr>
              <w:t>or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Upper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Flight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Information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Region</w:t>
            </w:r>
            <w:proofErr w:type="spellEnd"/>
            <w:r w:rsidRPr="00E224D1">
              <w:rPr>
                <w:i/>
                <w:iCs/>
              </w:rPr>
              <w:t xml:space="preserve">/s (UIR)? </w:t>
            </w:r>
          </w:p>
        </w:tc>
        <w:tc>
          <w:tcPr>
            <w:tcW w:w="49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56D499" w14:textId="7367A008" w:rsidR="00E224D1" w:rsidRPr="00E224D1" w:rsidRDefault="00E224D1" w:rsidP="00E224D1">
            <w:r w:rsidRPr="00E224D1">
              <w:rPr>
                <w:i/>
                <w:iCs/>
              </w:rPr>
              <w:t xml:space="preserve">FIR </w:t>
            </w:r>
            <w:proofErr w:type="spellStart"/>
            <w:r w:rsidRPr="00E224D1">
              <w:rPr>
                <w:i/>
                <w:iCs/>
              </w:rPr>
              <w:t>Name</w:t>
            </w:r>
            <w:proofErr w:type="spellEnd"/>
            <w:r w:rsidRPr="00E224D1">
              <w:rPr>
                <w:i/>
                <w:iCs/>
              </w:rPr>
              <w:t xml:space="preserve">(s): </w:t>
            </w:r>
            <w:r w:rsidRPr="00E224D1">
              <w:rPr>
                <w:b/>
                <w:bCs/>
                <w:i/>
                <w:iCs/>
              </w:rPr>
              <w:t>Tallinn FIR</w:t>
            </w:r>
          </w:p>
          <w:p w14:paraId="4F26D396" w14:textId="77777777" w:rsidR="00E224D1" w:rsidRPr="00E224D1" w:rsidRDefault="00E224D1" w:rsidP="00E224D1">
            <w:r w:rsidRPr="00E224D1">
              <w:rPr>
                <w:i/>
                <w:iCs/>
              </w:rPr>
              <w:t xml:space="preserve">UIR </w:t>
            </w:r>
            <w:proofErr w:type="spellStart"/>
            <w:r w:rsidRPr="00E224D1">
              <w:rPr>
                <w:i/>
                <w:iCs/>
              </w:rPr>
              <w:t>Name</w:t>
            </w:r>
            <w:proofErr w:type="spellEnd"/>
            <w:r w:rsidRPr="00E224D1">
              <w:rPr>
                <w:i/>
                <w:iCs/>
              </w:rPr>
              <w:t xml:space="preserve">(s): </w:t>
            </w:r>
          </w:p>
          <w:p w14:paraId="06933E94" w14:textId="77777777" w:rsidR="00E224D1" w:rsidRDefault="00E224D1" w:rsidP="00E224D1">
            <w:pPr>
              <w:rPr>
                <w:i/>
                <w:iCs/>
              </w:rPr>
            </w:pPr>
            <w:proofErr w:type="spellStart"/>
            <w:r w:rsidRPr="00E224D1">
              <w:rPr>
                <w:i/>
                <w:iCs/>
              </w:rPr>
              <w:t>Applied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longitudinal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separation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minima</w:t>
            </w:r>
            <w:proofErr w:type="spellEnd"/>
            <w:r w:rsidRPr="00E224D1">
              <w:rPr>
                <w:i/>
                <w:iCs/>
              </w:rPr>
              <w:t xml:space="preserve">: </w:t>
            </w:r>
          </w:p>
          <w:p w14:paraId="13CFFB24" w14:textId="26A6DD2B" w:rsidR="009D3384" w:rsidRPr="009D3384" w:rsidRDefault="009D3384" w:rsidP="009D3384">
            <w:pPr>
              <w:rPr>
                <w:b/>
                <w:bCs/>
                <w:i/>
                <w:iCs/>
              </w:rPr>
            </w:pPr>
            <w:r w:rsidRPr="009D3384">
              <w:rPr>
                <w:b/>
                <w:bCs/>
                <w:i/>
                <w:iCs/>
              </w:rPr>
              <w:t>R</w:t>
            </w:r>
            <w:r w:rsidRPr="009D3384">
              <w:rPr>
                <w:b/>
                <w:bCs/>
                <w:i/>
                <w:iCs/>
              </w:rPr>
              <w:t xml:space="preserve">adar </w:t>
            </w:r>
            <w:proofErr w:type="spellStart"/>
            <w:r w:rsidRPr="009D3384">
              <w:rPr>
                <w:b/>
                <w:bCs/>
                <w:i/>
                <w:iCs/>
              </w:rPr>
              <w:t>separation</w:t>
            </w:r>
            <w:proofErr w:type="spellEnd"/>
            <w:r w:rsidRPr="009D338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D3384">
              <w:rPr>
                <w:b/>
                <w:bCs/>
                <w:i/>
                <w:iCs/>
              </w:rPr>
              <w:t>minimum</w:t>
            </w:r>
            <w:proofErr w:type="spellEnd"/>
            <w:r w:rsidRPr="009D338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D3384">
              <w:rPr>
                <w:b/>
                <w:bCs/>
                <w:i/>
                <w:iCs/>
              </w:rPr>
              <w:t>between</w:t>
            </w:r>
            <w:proofErr w:type="spellEnd"/>
            <w:r w:rsidRPr="009D338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D3384">
              <w:rPr>
                <w:b/>
                <w:bCs/>
                <w:i/>
                <w:iCs/>
              </w:rPr>
              <w:t>identified</w:t>
            </w:r>
            <w:proofErr w:type="spellEnd"/>
            <w:r w:rsidRPr="009D338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D3384">
              <w:rPr>
                <w:b/>
                <w:bCs/>
                <w:i/>
                <w:iCs/>
              </w:rPr>
              <w:t>controlled</w:t>
            </w:r>
            <w:proofErr w:type="spellEnd"/>
            <w:r w:rsidRPr="009D338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D3384">
              <w:rPr>
                <w:b/>
                <w:bCs/>
                <w:i/>
                <w:iCs/>
              </w:rPr>
              <w:t>aircraft</w:t>
            </w:r>
            <w:proofErr w:type="spellEnd"/>
            <w:r w:rsidRPr="009D338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D3384">
              <w:rPr>
                <w:b/>
                <w:bCs/>
                <w:i/>
                <w:iCs/>
              </w:rPr>
              <w:t>shall</w:t>
            </w:r>
            <w:proofErr w:type="spellEnd"/>
            <w:r w:rsidRPr="009D338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D3384">
              <w:rPr>
                <w:b/>
                <w:bCs/>
                <w:i/>
                <w:iCs/>
              </w:rPr>
              <w:t>be</w:t>
            </w:r>
            <w:proofErr w:type="spellEnd"/>
            <w:r w:rsidRPr="009D338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D3384">
              <w:rPr>
                <w:b/>
                <w:bCs/>
                <w:i/>
                <w:iCs/>
              </w:rPr>
              <w:t>applied</w:t>
            </w:r>
            <w:proofErr w:type="spellEnd"/>
            <w:r w:rsidRPr="009D3384">
              <w:rPr>
                <w:b/>
                <w:bCs/>
                <w:i/>
                <w:iCs/>
              </w:rPr>
              <w:t>:</w:t>
            </w:r>
          </w:p>
          <w:p w14:paraId="2CE254C8" w14:textId="1FF1A7DD" w:rsidR="009D3384" w:rsidRPr="009D3384" w:rsidRDefault="009D3384" w:rsidP="009D3384">
            <w:pPr>
              <w:pStyle w:val="Loendilik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9D3384">
              <w:rPr>
                <w:b/>
                <w:bCs/>
                <w:i/>
                <w:iCs/>
              </w:rPr>
              <w:t xml:space="preserve">5 NM (9.3 km) in Tallinn </w:t>
            </w:r>
            <w:proofErr w:type="spellStart"/>
            <w:r w:rsidRPr="009D3384">
              <w:rPr>
                <w:b/>
                <w:bCs/>
                <w:i/>
                <w:iCs/>
              </w:rPr>
              <w:t>control</w:t>
            </w:r>
            <w:proofErr w:type="spellEnd"/>
            <w:r w:rsidRPr="009D338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D3384">
              <w:rPr>
                <w:b/>
                <w:bCs/>
                <w:i/>
                <w:iCs/>
              </w:rPr>
              <w:t>area</w:t>
            </w:r>
            <w:proofErr w:type="spellEnd"/>
            <w:r w:rsidRPr="009D3384">
              <w:rPr>
                <w:b/>
                <w:bCs/>
                <w:i/>
                <w:iCs/>
              </w:rPr>
              <w:t xml:space="preserve"> (CTA) </w:t>
            </w:r>
            <w:proofErr w:type="spellStart"/>
            <w:r w:rsidRPr="009D3384">
              <w:rPr>
                <w:b/>
                <w:bCs/>
                <w:i/>
                <w:iCs/>
              </w:rPr>
              <w:t>above</w:t>
            </w:r>
            <w:proofErr w:type="spellEnd"/>
            <w:r w:rsidRPr="009D3384">
              <w:rPr>
                <w:b/>
                <w:bCs/>
                <w:i/>
                <w:iCs/>
              </w:rPr>
              <w:t xml:space="preserve"> FL95;</w:t>
            </w:r>
          </w:p>
          <w:p w14:paraId="273AFB09" w14:textId="72A6C6B3" w:rsidR="009D3384" w:rsidRPr="009D3384" w:rsidRDefault="009D3384" w:rsidP="009D3384">
            <w:pPr>
              <w:pStyle w:val="Loendilik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 w:rsidRPr="009D3384">
              <w:rPr>
                <w:b/>
                <w:bCs/>
                <w:i/>
                <w:iCs/>
              </w:rPr>
              <w:t xml:space="preserve">3 NM (5.6 km) in Tallinn terminal </w:t>
            </w:r>
            <w:proofErr w:type="spellStart"/>
            <w:r w:rsidRPr="009D3384">
              <w:rPr>
                <w:b/>
                <w:bCs/>
                <w:i/>
                <w:iCs/>
              </w:rPr>
              <w:t>control</w:t>
            </w:r>
            <w:proofErr w:type="spellEnd"/>
            <w:r w:rsidRPr="009D3384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9D3384">
              <w:rPr>
                <w:b/>
                <w:bCs/>
                <w:i/>
                <w:iCs/>
              </w:rPr>
              <w:t>area</w:t>
            </w:r>
            <w:proofErr w:type="spellEnd"/>
            <w:r w:rsidRPr="009D3384">
              <w:rPr>
                <w:b/>
                <w:bCs/>
                <w:i/>
                <w:iCs/>
              </w:rPr>
              <w:t>,</w:t>
            </w:r>
          </w:p>
          <w:p w14:paraId="1F9011D0" w14:textId="77777777" w:rsidR="00E224D1" w:rsidRPr="00E224D1" w:rsidRDefault="00E224D1" w:rsidP="00E224D1"/>
        </w:tc>
      </w:tr>
      <w:tr w:rsidR="00E224D1" w:rsidRPr="00E224D1" w14:paraId="4BDE2216" w14:textId="77777777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49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25DBACF" w14:textId="77777777" w:rsidR="00E224D1" w:rsidRPr="00E224D1" w:rsidRDefault="00E224D1" w:rsidP="00E224D1">
            <w:r w:rsidRPr="00E224D1">
              <w:rPr>
                <w:i/>
                <w:iCs/>
              </w:rPr>
              <w:t xml:space="preserve">Are </w:t>
            </w:r>
            <w:proofErr w:type="spellStart"/>
            <w:r w:rsidRPr="00E224D1">
              <w:rPr>
                <w:i/>
                <w:iCs/>
              </w:rPr>
              <w:t>the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applied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separation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minima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consistent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across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Flight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Information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Region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boundaries</w:t>
            </w:r>
            <w:proofErr w:type="spellEnd"/>
            <w:r w:rsidRPr="00E224D1">
              <w:rPr>
                <w:i/>
                <w:iCs/>
              </w:rPr>
              <w:t xml:space="preserve">? </w:t>
            </w:r>
          </w:p>
          <w:p w14:paraId="70D4892A" w14:textId="77777777" w:rsidR="00E224D1" w:rsidRPr="00E224D1" w:rsidRDefault="00E224D1" w:rsidP="00E224D1">
            <w:r w:rsidRPr="00E224D1">
              <w:rPr>
                <w:i/>
                <w:iCs/>
              </w:rPr>
              <w:t xml:space="preserve">Are </w:t>
            </w:r>
            <w:proofErr w:type="spellStart"/>
            <w:r w:rsidRPr="00E224D1">
              <w:rPr>
                <w:i/>
                <w:iCs/>
              </w:rPr>
              <w:t>the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applied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separation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minima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impacted</w:t>
            </w:r>
            <w:proofErr w:type="spellEnd"/>
            <w:r w:rsidRPr="00E224D1">
              <w:rPr>
                <w:i/>
                <w:iCs/>
              </w:rPr>
              <w:t xml:space="preserve"> by </w:t>
            </w:r>
            <w:proofErr w:type="spellStart"/>
            <w:r w:rsidRPr="00E224D1">
              <w:rPr>
                <w:i/>
                <w:iCs/>
              </w:rPr>
              <w:t>different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separation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minima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which</w:t>
            </w:r>
            <w:proofErr w:type="spellEnd"/>
            <w:r w:rsidRPr="00E224D1">
              <w:rPr>
                <w:i/>
                <w:iCs/>
              </w:rPr>
              <w:t xml:space="preserve"> are </w:t>
            </w:r>
            <w:proofErr w:type="spellStart"/>
            <w:r w:rsidRPr="00E224D1">
              <w:rPr>
                <w:i/>
                <w:iCs/>
              </w:rPr>
              <w:t>used</w:t>
            </w:r>
            <w:proofErr w:type="spellEnd"/>
            <w:r w:rsidRPr="00E224D1">
              <w:rPr>
                <w:i/>
                <w:iCs/>
              </w:rPr>
              <w:t xml:space="preserve"> in </w:t>
            </w:r>
            <w:proofErr w:type="spellStart"/>
            <w:r w:rsidRPr="00E224D1">
              <w:rPr>
                <w:i/>
                <w:iCs/>
              </w:rPr>
              <w:t>neighbouring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FIRs</w:t>
            </w:r>
            <w:proofErr w:type="spellEnd"/>
            <w:r w:rsidRPr="00E224D1">
              <w:rPr>
                <w:i/>
                <w:iCs/>
              </w:rPr>
              <w:t>/</w:t>
            </w:r>
            <w:proofErr w:type="spellStart"/>
            <w:r w:rsidRPr="00E224D1">
              <w:rPr>
                <w:i/>
                <w:iCs/>
              </w:rPr>
              <w:t>UIRs</w:t>
            </w:r>
            <w:proofErr w:type="spellEnd"/>
            <w:r w:rsidRPr="00E224D1">
              <w:rPr>
                <w:i/>
                <w:iCs/>
              </w:rPr>
              <w:t xml:space="preserve">? </w:t>
            </w:r>
          </w:p>
        </w:tc>
        <w:tc>
          <w:tcPr>
            <w:tcW w:w="49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9EF4AA" w14:textId="77777777" w:rsidR="00E224D1" w:rsidRPr="00E224D1" w:rsidRDefault="00E224D1" w:rsidP="00E224D1">
            <w:proofErr w:type="spellStart"/>
            <w:r w:rsidRPr="00E224D1">
              <w:rPr>
                <w:b/>
                <w:bCs/>
                <w:i/>
                <w:iCs/>
              </w:rPr>
              <w:t>Yes</w:t>
            </w:r>
            <w:proofErr w:type="spellEnd"/>
            <w:r w:rsidRPr="00E224D1">
              <w:rPr>
                <w:b/>
                <w:bCs/>
                <w:i/>
                <w:iCs/>
              </w:rPr>
              <w:t xml:space="preserve"> /</w:t>
            </w:r>
            <w:r w:rsidRPr="00E224D1">
              <w:rPr>
                <w:i/>
                <w:iCs/>
              </w:rPr>
              <w:t xml:space="preserve">No </w:t>
            </w:r>
          </w:p>
          <w:p w14:paraId="191461DA" w14:textId="77777777" w:rsidR="00E224D1" w:rsidRDefault="00E224D1" w:rsidP="00E224D1">
            <w:pPr>
              <w:rPr>
                <w:i/>
                <w:iCs/>
              </w:rPr>
            </w:pPr>
            <w:proofErr w:type="spellStart"/>
            <w:r w:rsidRPr="00E224D1">
              <w:rPr>
                <w:i/>
                <w:iCs/>
              </w:rPr>
              <w:t>If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Yes</w:t>
            </w:r>
            <w:proofErr w:type="spellEnd"/>
            <w:r w:rsidRPr="00E224D1">
              <w:rPr>
                <w:i/>
                <w:iCs/>
              </w:rPr>
              <w:t xml:space="preserve">, </w:t>
            </w:r>
            <w:proofErr w:type="spellStart"/>
            <w:r w:rsidRPr="00E224D1">
              <w:rPr>
                <w:i/>
                <w:iCs/>
              </w:rPr>
              <w:t>please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specify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the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neighbouring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FIRs</w:t>
            </w:r>
            <w:proofErr w:type="spellEnd"/>
            <w:r w:rsidRPr="00E224D1">
              <w:rPr>
                <w:i/>
                <w:iCs/>
              </w:rPr>
              <w:t xml:space="preserve"> and </w:t>
            </w:r>
            <w:proofErr w:type="spellStart"/>
            <w:r w:rsidRPr="00E224D1">
              <w:rPr>
                <w:i/>
                <w:iCs/>
              </w:rPr>
              <w:t>their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impact</w:t>
            </w:r>
            <w:proofErr w:type="spellEnd"/>
            <w:r w:rsidRPr="00E224D1">
              <w:rPr>
                <w:i/>
                <w:iCs/>
              </w:rPr>
              <w:t xml:space="preserve"> on </w:t>
            </w:r>
            <w:proofErr w:type="spellStart"/>
            <w:r w:rsidRPr="00E224D1">
              <w:rPr>
                <w:i/>
                <w:iCs/>
              </w:rPr>
              <w:t>your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applied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separation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minima</w:t>
            </w:r>
            <w:proofErr w:type="spellEnd"/>
            <w:r w:rsidRPr="00E224D1">
              <w:rPr>
                <w:i/>
                <w:iCs/>
              </w:rPr>
              <w:t xml:space="preserve"> </w:t>
            </w:r>
          </w:p>
          <w:p w14:paraId="011CE086" w14:textId="30D845B2" w:rsidR="009D3384" w:rsidRPr="00E224D1" w:rsidRDefault="009D3384" w:rsidP="00E224D1">
            <w:pPr>
              <w:rPr>
                <w:b/>
                <w:bCs/>
              </w:rPr>
            </w:pPr>
            <w:r w:rsidRPr="009D3384">
              <w:rPr>
                <w:b/>
                <w:bCs/>
                <w:i/>
                <w:iCs/>
              </w:rPr>
              <w:t xml:space="preserve">No </w:t>
            </w:r>
            <w:proofErr w:type="spellStart"/>
            <w:r w:rsidRPr="009D3384">
              <w:rPr>
                <w:b/>
                <w:bCs/>
                <w:i/>
                <w:iCs/>
              </w:rPr>
              <w:t>impact</w:t>
            </w:r>
            <w:proofErr w:type="spellEnd"/>
          </w:p>
        </w:tc>
      </w:tr>
      <w:tr w:rsidR="00E224D1" w:rsidRPr="00E224D1" w14:paraId="506DB02B" w14:textId="77777777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492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3CE82AF" w14:textId="77777777" w:rsidR="00E224D1" w:rsidRPr="00E224D1" w:rsidRDefault="00E224D1" w:rsidP="00E224D1">
            <w:r w:rsidRPr="00E224D1">
              <w:rPr>
                <w:i/>
                <w:iCs/>
              </w:rPr>
              <w:t xml:space="preserve">Do </w:t>
            </w:r>
            <w:proofErr w:type="spellStart"/>
            <w:r w:rsidRPr="00E224D1">
              <w:rPr>
                <w:i/>
                <w:iCs/>
              </w:rPr>
              <w:t>you</w:t>
            </w:r>
            <w:proofErr w:type="spellEnd"/>
            <w:r w:rsidRPr="00E224D1">
              <w:rPr>
                <w:i/>
                <w:iCs/>
              </w:rPr>
              <w:t xml:space="preserve"> have </w:t>
            </w:r>
            <w:proofErr w:type="spellStart"/>
            <w:r w:rsidRPr="00E224D1">
              <w:rPr>
                <w:i/>
                <w:iCs/>
              </w:rPr>
              <w:t>any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plans</w:t>
            </w:r>
            <w:proofErr w:type="spellEnd"/>
            <w:r w:rsidRPr="00E224D1">
              <w:rPr>
                <w:i/>
                <w:iCs/>
              </w:rPr>
              <w:t xml:space="preserve"> to </w:t>
            </w:r>
            <w:proofErr w:type="spellStart"/>
            <w:r w:rsidRPr="00E224D1">
              <w:rPr>
                <w:i/>
                <w:iCs/>
              </w:rPr>
              <w:t>implement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reduced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longitudinal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separation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minima</w:t>
            </w:r>
            <w:proofErr w:type="spellEnd"/>
            <w:r w:rsidRPr="00E224D1">
              <w:rPr>
                <w:i/>
                <w:iCs/>
              </w:rPr>
              <w:t xml:space="preserve"> (</w:t>
            </w:r>
            <w:proofErr w:type="spellStart"/>
            <w:r w:rsidRPr="00E224D1">
              <w:rPr>
                <w:i/>
                <w:iCs/>
              </w:rPr>
              <w:t>including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the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longitudinal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separations</w:t>
            </w:r>
            <w:proofErr w:type="spellEnd"/>
            <w:r w:rsidRPr="00E224D1">
              <w:rPr>
                <w:i/>
                <w:iCs/>
              </w:rPr>
              <w:t xml:space="preserve"> of 55.5 km (30 NM) </w:t>
            </w:r>
            <w:proofErr w:type="spellStart"/>
            <w:r w:rsidRPr="00E224D1">
              <w:rPr>
                <w:i/>
                <w:iCs/>
              </w:rPr>
              <w:t>or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less</w:t>
            </w:r>
            <w:proofErr w:type="spellEnd"/>
            <w:r w:rsidRPr="00E224D1">
              <w:rPr>
                <w:i/>
                <w:iCs/>
              </w:rPr>
              <w:t xml:space="preserve"> in </w:t>
            </w:r>
            <w:proofErr w:type="spellStart"/>
            <w:r w:rsidRPr="00E224D1">
              <w:rPr>
                <w:i/>
                <w:iCs/>
              </w:rPr>
              <w:t>oceanic</w:t>
            </w:r>
            <w:proofErr w:type="spellEnd"/>
            <w:r w:rsidRPr="00E224D1">
              <w:rPr>
                <w:i/>
                <w:iCs/>
              </w:rPr>
              <w:t xml:space="preserve"> and </w:t>
            </w:r>
            <w:proofErr w:type="spellStart"/>
            <w:r w:rsidRPr="00E224D1">
              <w:rPr>
                <w:i/>
                <w:iCs/>
              </w:rPr>
              <w:t>remote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airspace</w:t>
            </w:r>
            <w:proofErr w:type="spellEnd"/>
            <w:r w:rsidRPr="00E224D1">
              <w:rPr>
                <w:i/>
                <w:iCs/>
              </w:rPr>
              <w:t xml:space="preserve">, and 19 km (10 NM) </w:t>
            </w:r>
            <w:proofErr w:type="spellStart"/>
            <w:r w:rsidRPr="00E224D1">
              <w:rPr>
                <w:i/>
                <w:iCs/>
              </w:rPr>
              <w:t>or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less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elsewhere</w:t>
            </w:r>
            <w:proofErr w:type="spellEnd"/>
            <w:r w:rsidRPr="00E224D1">
              <w:rPr>
                <w:i/>
                <w:iCs/>
              </w:rPr>
              <w:t xml:space="preserve">) in </w:t>
            </w:r>
            <w:proofErr w:type="spellStart"/>
            <w:r w:rsidRPr="00E224D1">
              <w:rPr>
                <w:i/>
                <w:iCs/>
              </w:rPr>
              <w:t>the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near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future</w:t>
            </w:r>
            <w:proofErr w:type="spellEnd"/>
            <w:r w:rsidRPr="00E224D1">
              <w:rPr>
                <w:i/>
                <w:iCs/>
              </w:rPr>
              <w:t xml:space="preserve">? </w:t>
            </w:r>
          </w:p>
        </w:tc>
        <w:tc>
          <w:tcPr>
            <w:tcW w:w="492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B08B033" w14:textId="77777777" w:rsidR="00E224D1" w:rsidRDefault="00E224D1" w:rsidP="00E224D1">
            <w:pPr>
              <w:rPr>
                <w:i/>
                <w:iCs/>
              </w:rPr>
            </w:pPr>
            <w:proofErr w:type="spellStart"/>
            <w:r w:rsidRPr="00E224D1">
              <w:rPr>
                <w:i/>
                <w:iCs/>
              </w:rPr>
              <w:t>If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Yes</w:t>
            </w:r>
            <w:proofErr w:type="spellEnd"/>
            <w:r w:rsidRPr="00E224D1">
              <w:rPr>
                <w:i/>
                <w:iCs/>
              </w:rPr>
              <w:t xml:space="preserve">, </w:t>
            </w:r>
            <w:proofErr w:type="spellStart"/>
            <w:r w:rsidRPr="00E224D1">
              <w:rPr>
                <w:i/>
                <w:iCs/>
              </w:rPr>
              <w:t>please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provide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further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details</w:t>
            </w:r>
            <w:proofErr w:type="spellEnd"/>
            <w:r w:rsidRPr="00E224D1">
              <w:rPr>
                <w:i/>
                <w:iCs/>
              </w:rPr>
              <w:t xml:space="preserve"> and </w:t>
            </w:r>
            <w:proofErr w:type="spellStart"/>
            <w:r w:rsidRPr="00E224D1">
              <w:rPr>
                <w:i/>
                <w:iCs/>
              </w:rPr>
              <w:t>timelines</w:t>
            </w:r>
            <w:proofErr w:type="spellEnd"/>
            <w:r w:rsidRPr="00E224D1">
              <w:rPr>
                <w:i/>
                <w:iCs/>
              </w:rPr>
              <w:t xml:space="preserve"> of </w:t>
            </w:r>
            <w:proofErr w:type="spellStart"/>
            <w:r w:rsidRPr="00E224D1">
              <w:rPr>
                <w:i/>
                <w:iCs/>
              </w:rPr>
              <w:t>your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implementation</w:t>
            </w:r>
            <w:proofErr w:type="spellEnd"/>
            <w:r w:rsidRPr="00E224D1">
              <w:rPr>
                <w:i/>
                <w:iCs/>
              </w:rPr>
              <w:t xml:space="preserve"> </w:t>
            </w:r>
            <w:proofErr w:type="spellStart"/>
            <w:r w:rsidRPr="00E224D1">
              <w:rPr>
                <w:i/>
                <w:iCs/>
              </w:rPr>
              <w:t>plans</w:t>
            </w:r>
            <w:proofErr w:type="spellEnd"/>
            <w:r w:rsidRPr="00E224D1">
              <w:rPr>
                <w:i/>
                <w:iCs/>
              </w:rPr>
              <w:t xml:space="preserve"> </w:t>
            </w:r>
          </w:p>
          <w:p w14:paraId="4478269A" w14:textId="0CC9A8C9" w:rsidR="009D3384" w:rsidRPr="00E224D1" w:rsidRDefault="009D3384" w:rsidP="00E224D1">
            <w:pPr>
              <w:rPr>
                <w:b/>
                <w:bCs/>
              </w:rPr>
            </w:pPr>
            <w:r w:rsidRPr="009D3384">
              <w:rPr>
                <w:b/>
                <w:bCs/>
                <w:i/>
                <w:iCs/>
              </w:rPr>
              <w:t>N/A</w:t>
            </w:r>
          </w:p>
        </w:tc>
      </w:tr>
    </w:tbl>
    <w:p w14:paraId="2382FD15" w14:textId="77777777" w:rsidR="000A686D" w:rsidRDefault="000A686D"/>
    <w:sectPr w:rsidR="000A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162B5"/>
    <w:multiLevelType w:val="hybridMultilevel"/>
    <w:tmpl w:val="B3B22BAC"/>
    <w:lvl w:ilvl="0" w:tplc="A0D8F11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621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D1"/>
    <w:rsid w:val="000A686D"/>
    <w:rsid w:val="001C2452"/>
    <w:rsid w:val="00457B5C"/>
    <w:rsid w:val="00494F8E"/>
    <w:rsid w:val="006B3EFD"/>
    <w:rsid w:val="009D3384"/>
    <w:rsid w:val="00E2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5EFDD"/>
  <w15:chartTrackingRefBased/>
  <w15:docId w15:val="{97858347-71B1-4704-A8BE-F4DE177B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224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22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224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224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224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224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224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224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224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224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224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224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224D1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224D1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224D1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224D1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224D1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224D1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224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22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224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224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224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224D1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224D1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224D1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224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224D1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224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157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Härm</dc:creator>
  <cp:keywords/>
  <dc:description/>
  <cp:lastModifiedBy>Eve Härm</cp:lastModifiedBy>
  <cp:revision>1</cp:revision>
  <dcterms:created xsi:type="dcterms:W3CDTF">2025-03-27T08:19:00Z</dcterms:created>
  <dcterms:modified xsi:type="dcterms:W3CDTF">2025-03-27T09:22:00Z</dcterms:modified>
</cp:coreProperties>
</file>